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Repeaters: Borrowing a Tall Tower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How one radio on a hill can stretch your range from 2 miles to 20 or more</w:t>
      </w:r>
    </w:p>
    <w:p>
      <w:pPr>
        <w:pStyle w:val="Heading2"/>
      </w:pPr>
      <w:r>
        <w:t xml:space="preserve">What a repeater does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Your radio transmits</w:t>
      </w:r>
      <w:r>
        <w:t xml:space="preserve">: On a 467 MHz input channel (shown as 15R–22R)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The tower hears you</w:t>
      </w:r>
      <w:r>
        <w:t xml:space="preserve">: Its antenna sits high, often 100 feet or more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It retransmits instantly</w:t>
      </w:r>
      <w:r>
        <w:t xml:space="preserve">: On the matching 462 MHz channel, with more power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Everyone in range hears it</w:t>
      </w:r>
      <w:r>
        <w:t xml:space="preserve">: Even family members miles beyond your handheld's reach</w:t>
      </w:r>
    </w:p>
    <w:p>
      <w:pPr>
        <w:shd w:fill="EEF2EC" w:color="auto" w:val="clear"/>
        <w:spacing w:after="160" w:before="120"/>
      </w:pPr>
      <w:r>
        <w:rPr>
          <w:b/>
          <w:bCs/>
          <w:color w:val="4F6B45"/>
        </w:rPr>
        <w:t xml:space="preserve">Why it works: </w:t>
      </w:r>
      <w:r>
        <w:t xml:space="preserve">Height is everything in radio. A repeater lends you its height.</w:t>
      </w:r>
    </w:p>
    <w:p>
      <w:pPr>
        <w:pStyle w:val="Heading2"/>
      </w:pPr>
      <w:r>
        <w:t xml:space="preserve">The numbers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  <w:color w:val="E8772E"/>
        </w:rPr>
        <w:t xml:space="preserve">5 MHz — </w:t>
      </w:r>
      <w:r>
        <w:t xml:space="preserve">gap between what you send and what you hear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  <w:color w:val="E8772E"/>
        </w:rPr>
        <w:t xml:space="preserve">8 — </w:t>
      </w:r>
      <w:r>
        <w:t xml:space="preserve">repeater channels (15R–22R)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  <w:color w:val="E8772E"/>
        </w:rPr>
        <w:t xml:space="preserve">20–50 — </w:t>
      </w:r>
      <w:r>
        <w:t xml:space="preserve">miles of typical coverage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  <w:color w:val="E8772E"/>
        </w:rPr>
        <w:t xml:space="preserve">50 W — </w:t>
      </w:r>
      <w:r>
        <w:t xml:space="preserve">maximum repeater power</w:t>
      </w:r>
    </w:p>
    <w:p>
      <w:pPr>
        <w:spacing w:after="160" w:before="120"/>
      </w:pPr>
      <w:r>
        <w:rPr>
          <w:i/>
          <w:iCs/>
          <w:color w:val="4A564C"/>
        </w:rPr>
        <w:t xml:space="preserve">Repeater inputs are for licensed GMRS users only; plain FRS walkie-talkies can't use them.</w:t>
      </w:r>
    </w:p>
    <w:p>
      <w:pPr>
        <w:pStyle w:val="Heading2"/>
      </w:pPr>
      <w:r>
        <w:t xml:space="preserve">Finding and using one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Look it up: </w:t>
      </w:r>
      <w:r>
        <w:t xml:space="preserve">Search myGMRS.com or RepeaterBook for towers near you and the ranch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Ask permission: </w:t>
      </w:r>
      <w:r>
        <w:t xml:space="preserve">Most repeaters are privately owned; the owner decides who may use them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Set the tone: </w:t>
      </w:r>
      <w:r>
        <w:t xml:space="preserve">Repeaters need a specific access tone; the listing gives it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Keep it short: </w:t>
      </w:r>
      <w:r>
        <w:t xml:space="preserve">Others share it; pause between messages so someone can break in</w:t>
      </w:r>
    </w:p>
    <w:p>
      <w:pPr>
        <w:pStyle w:val="Heading2"/>
      </w:pPr>
      <w:r>
        <w:t xml:space="preserve">The catch</w:t>
      </w:r>
    </w:p>
    <w:p>
      <w:pPr>
        <w:pStyle w:val="Heading3"/>
      </w:pPr>
      <w:r>
        <w:t xml:space="preserve">Great for everyday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Family checks in across the county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Works from inside a car or house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No gear on your roof needed</w:t>
      </w:r>
    </w:p>
    <w:p>
      <w:pPr>
        <w:pStyle w:val="Heading3"/>
      </w:pPr>
      <w:r>
        <w:t xml:space="preserve">Don't count on it in a disaster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Many towers lose power when the grid goes down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Some are shut down or full of traffic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Have a direct radio-to-radio plan too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Use repeaters for range, but always have a radio-to-radio plan that works without one.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1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Repeaters: Borrowing a Tall Tower</dc:title>
  <dc:creator>GMRS Family Series</dc:creator>
  <cp:lastModifiedBy>Un-named</cp:lastModifiedBy>
  <cp:revision>1</cp:revision>
  <dcterms:created xsi:type="dcterms:W3CDTF">2026-10-22T14:46:42.919Z</dcterms:created>
  <dcterms:modified xsi:type="dcterms:W3CDTF">2026-10-22T14:46:42.920Z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