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Height Beats Power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The earth curves, and GMRS signals travel in straight lines</w:t>
      </w:r>
    </w:p>
    <w:p>
      <w:pPr>
        <w:pStyle w:val="Heading2"/>
      </w:pPr>
      <w:r>
        <w:t xml:space="preserve">Radio waves travel in straight lines</w:t>
      </w:r>
    </w:p>
    <w:p>
      <w:pPr>
        <w:pStyle w:val="Heading3"/>
      </w:pPr>
      <w:r>
        <w:t xml:space="preserve">Line of sight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GMRS works best when the antennas could almost see each other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Hills, buildings and the earth's curve block the signal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Trees and wet leaves soak it up</w:t>
      </w:r>
    </w:p>
    <w:p>
      <w:pPr>
        <w:pStyle w:val="Heading3"/>
      </w:pPr>
      <w:r>
        <w:t xml:space="preserve">What that means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Doubling power adds only a little range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Raising the antenna adds a lot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hilltop beats an extra 5 watts every time</w:t>
      </w:r>
    </w:p>
    <w:p>
      <w:pPr>
        <w:pStyle w:val="Heading2"/>
      </w:pPr>
      <w:r>
        <w:t xml:space="preserve">How far each antenna can 'see'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Antenna height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Radio horizon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Example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6 ft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3.5 miles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Handheld at head height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15 ft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5.5 miles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Second-story window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30 ft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7.7 miles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Mast on the ranch house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100 ft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14 miles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Tall tower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200 ft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20 miles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Repeater on a high tower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Rule of thumb: radio horizon in miles ≈ 1.41 × √(height in feet). Add both stations' horizons for the most you could hope for over flat ground.</w:t>
      </w:r>
    </w:p>
    <w:p>
      <w:pPr>
        <w:pStyle w:val="Heading2"/>
      </w:pPr>
      <w:r>
        <w:t xml:space="preserve">Putting it together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≈7 — </w:t>
      </w:r>
      <w:r>
        <w:t xml:space="preserve">miles: two handhelds on flat ground, at best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≈11 — </w:t>
      </w:r>
      <w:r>
        <w:t xml:space="preserve">miles: handheld to a 30 ft ranch mast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≈23 — </w:t>
      </w:r>
      <w:r>
        <w:t xml:space="preserve">miles: handheld to a 200 ft repeater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1–2 — </w:t>
      </w:r>
      <w:r>
        <w:t xml:space="preserve">miles: real life in hills and trees</w:t>
      </w:r>
    </w:p>
    <w:p>
      <w:pPr>
        <w:spacing w:after="160" w:before="120"/>
      </w:pPr>
      <w:r>
        <w:rPr>
          <w:i/>
          <w:iCs/>
          <w:color w:val="4A564C"/>
        </w:rPr>
        <w:t xml:space="preserve">These are best-case figures over flat, open land. Arkansas hills and forest cut them down sharply.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Before buying more power, get the antenna higher.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2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Height Beats Power</dc:title>
  <dc:creator>GMRS Family Series</dc:creator>
  <cp:lastModifiedBy>Un-named</cp:lastModifiedBy>
  <cp:revision>1</cp:revision>
  <dcterms:created xsi:type="dcterms:W3CDTF">2026-10-22T14:46:43.026Z</dcterms:created>
  <dcterms:modified xsi:type="dcterms:W3CDTF">2026-10-22T14:46:43.026Z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