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Radio Is Which?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FRS, GMRS, CB, MURS and ham radio side by side</w:t>
      </w:r>
    </w:p>
    <w:p>
      <w:pPr>
        <w:pStyle w:val="Heading2"/>
      </w:pPr>
      <w:r>
        <w:t xml:space="preserve">Five radio services compared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1700"/>
        <w:gridCol w:w="2500"/>
        <w:gridCol w:w="1860"/>
        <w:gridCol w:w="3300"/>
      </w:tblGrid>
      <w:tr>
        <w:trPr>
          <w:tblHeader/>
        </w:trPr>
        <w:tc>
          <w:tcPr>
            <w:tcW w:type="dxa" w:w="1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Service</w:t>
            </w:r>
          </w:p>
        </w:tc>
        <w:tc>
          <w:tcPr>
            <w:tcW w:type="dxa" w:w="25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License</w:t>
            </w:r>
          </w:p>
        </w:tc>
        <w:tc>
          <w:tcPr>
            <w:tcW w:type="dxa" w:w="18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Max power</w:t>
            </w:r>
          </w:p>
        </w:tc>
        <w:tc>
          <w:tcPr>
            <w:tcW w:type="dxa" w:w="33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Good for</w:t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FRS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None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2 W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Store-bought walkie-talkies, kids, short range</w:t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GMRS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$35, no test, family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50 W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Family plans, farms, repeaters</w:t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CB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None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4 W (AM)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Truckers, older farm radios</w:t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MURS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None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2 W (VHF)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Ranch and business use, 5 channels</w:t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Ham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$35 + exam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Up to 1,500 W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Long distance, emergency networks</w:t>
            </w:r>
          </w:p>
        </w:tc>
      </w:tr>
    </w:tbl>
    <w:p>
      <w:pPr>
        <w:spacing w:after="160"/>
      </w:pPr>
      <w:r>
        <w:rPr>
          <w:color w:val="4A564C"/>
          <w:sz w:val="18"/>
          <w:szCs w:val="18"/>
        </w:rPr>
        <w:t xml:space="preserve">Sources: Midland: FRS, GMRS, CB, ham differences; FCC</w:t>
      </w:r>
    </w:p>
    <w:p>
      <w:pPr>
        <w:pStyle w:val="Heading2"/>
      </w:pPr>
      <w:r>
        <w:t xml:space="preserve">Why GMRS fits a family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One license: </w:t>
      </w:r>
      <w:r>
        <w:t xml:space="preserve">Covers spouse, children and more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No exam: </w:t>
      </w:r>
      <w:r>
        <w:t xml:space="preserve">Anyone in the family can use it today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Talks to FRS: </w:t>
      </w:r>
      <w:r>
        <w:t xml:space="preserve">Neighbors' cheap walkie-talkies share channels 1–22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Repeaters and power: </w:t>
      </w:r>
      <w:r>
        <w:t xml:space="preserve">Up to 50 W and access to towers</w:t>
      </w:r>
    </w:p>
    <w:p>
      <w:pPr>
        <w:pStyle w:val="Heading2"/>
      </w:pPr>
      <w:r>
        <w:t xml:space="preserve">When to add another</w:t>
      </w:r>
    </w:p>
    <w:p>
      <w:pPr>
        <w:pStyle w:val="Heading3"/>
      </w:pPr>
      <w:r>
        <w:t xml:space="preserve">Add ham radio if you want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Statewide or worldwide reach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Connection to emergency nets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More bands and more learning</w:t>
      </w:r>
    </w:p>
    <w:p>
      <w:pPr>
        <w:pStyle w:val="Heading3"/>
      </w:pPr>
      <w:r>
        <w:t xml:space="preserve">Keep a CB if you want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To hear truckers on the highway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Road and traffic news during evacuations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Channel 19 is the trucker channel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GMRS for the family, ham for the long haul, CB for the highway.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4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Radio Is Which?</dc:title>
  <dc:creator>GMRS Family Series</dc:creator>
  <cp:lastModifiedBy>Un-named</cp:lastModifiedBy>
  <cp:revision>1</cp:revision>
  <dcterms:created xsi:type="dcterms:W3CDTF">2026-10-22T14:46:43.116Z</dcterms:created>
  <dcterms:modified xsi:type="dcterms:W3CDTF">2026-10-22T14:46:43.116Z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