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Why We Sleep</w:t>
      </w:r>
    </w:p>
    <w:p>
      <w:pPr>
        <w:spacing w:after="240"/>
      </w:pPr>
      <w:r>
        <w:rPr>
          <w:color w:val="4A564C"/>
          <w:sz w:val="26"/>
          <w:szCs w:val="26"/>
        </w:rPr>
        <w:t xml:space="preserve">What your brain does all night, and why skipping it costs so much</w:t>
      </w:r>
    </w:p>
    <w:p>
      <w:pPr>
        <w:pStyle w:val="Heading2"/>
      </w:pPr>
      <w:r>
        <w:t xml:space="preserve">The sleep cycle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Light sleep</w:t>
      </w:r>
      <w:r>
        <w:t xml:space="preserve">: Drifting off; easy to wake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Deeper light sleep</w:t>
      </w:r>
      <w:r>
        <w:t xml:space="preserve">: Heart rate and temperature drop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Deep sleep</w:t>
      </w:r>
      <w:r>
        <w:t xml:space="preserve">: Body repairs; hard to wake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REM sleep</w:t>
      </w:r>
      <w:r>
        <w:t xml:space="preserve">: Vivid dreams; muscles go limp</w:t>
      </w:r>
    </w:p>
    <w:p>
      <w:pPr>
        <w:shd w:fill="EEF2EC" w:color="auto" w:val="clear"/>
        <w:spacing w:after="160" w:before="120"/>
      </w:pPr>
      <w:r>
        <w:rPr>
          <w:b/>
          <w:bCs/>
          <w:color w:val="4F6B45"/>
        </w:rPr>
        <w:t xml:space="preserve">About 90 minutes: </w:t>
      </w:r>
      <w:r>
        <w:t xml:space="preserve">Each cycle takes roughly 90 minutes, repeating 4 to 6 times a night.</w:t>
      </w:r>
    </w:p>
    <w:p>
      <w:pPr>
        <w:pStyle w:val="Heading2"/>
      </w:pPr>
      <w:r>
        <w:t xml:space="preserve">What sleep does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Files memories: </w:t>
      </w:r>
      <w:r>
        <w:t xml:space="preserve">Moves the day's learning into long-term storage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Takes out the trash: </w:t>
      </w:r>
      <w:r>
        <w:t xml:space="preserve">Fluid flushes waste from the brain at night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Repairs the body: </w:t>
      </w:r>
      <w:r>
        <w:t xml:space="preserve">Growth hormone peaks in deep sleep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Boosts immunity: </w:t>
      </w:r>
      <w:r>
        <w:t xml:space="preserve">Short sleepers catch more colds</w:t>
      </w:r>
    </w:p>
    <w:p>
      <w:pPr>
        <w:pStyle w:val="Heading2"/>
      </w:pPr>
      <w:r>
        <w:t xml:space="preserve">How much is enough</w:t>
      </w:r>
    </w:p>
    <w:tbl>
      <w:tblPr>
        <w:tblW w:type="dxa" w:w="9360"/>
        <w:tblBorders>
          <w:top w:val="single" w:color="C9D6C0" w:sz="4"/>
          <w:left w:val="single" w:color="C9D6C0" w:sz="4"/>
          <w:bottom w:val="single" w:color="C9D6C0" w:sz="4"/>
          <w:right w:val="single" w:color="C9D6C0" w:sz="4"/>
          <w:insideH w:val="single" w:color="C9D6C0" w:sz="4"/>
          <w:insideV w:val="single" w:color="C9D6C0" w:sz="4"/>
        </w:tblBorders>
      </w:tblPr>
      <w:tblGrid>
        <w:gridCol w:w="3120"/>
        <w:gridCol w:w="6240"/>
      </w:tblGrid>
      <w:tr>
        <w:trPr>
          <w:tblHeader/>
        </w:trPr>
        <w:tc>
          <w:tcPr>
            <w:tcW w:type="dxa" w:w="3120"/>
            <w:shd w:fill="1E2A2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Age</w:t>
            </w:r>
          </w:p>
        </w:tc>
        <w:tc>
          <w:tcPr>
            <w:tcW w:type="dxa" w:w="6240"/>
            <w:shd w:fill="1E2A2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Recommended sleep per night</w:t>
            </w:r>
          </w:p>
        </w:tc>
      </w:tr>
      <w:tr>
        <w:tc>
          <w:tcPr>
            <w:tcW w:type="dxa" w:w="312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E2A22"/>
                <w:sz w:val="20"/>
                <w:szCs w:val="20"/>
              </w:rPr>
              <w:t xml:space="preserve">Teenagers (13-18)</w:t>
            </w:r>
          </w:p>
        </w:tc>
        <w:tc>
          <w:tcPr>
            <w:tcW w:type="dxa" w:w="624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8 to 10 hours</w:t>
            </w:r>
          </w:p>
        </w:tc>
      </w:tr>
      <w:tr>
        <w:tc>
          <w:tcPr>
            <w:tcW w:type="dxa" w:w="312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E2A22"/>
                <w:sz w:val="20"/>
                <w:szCs w:val="20"/>
              </w:rPr>
              <w:t xml:space="preserve">Adults (18-60)</w:t>
            </w:r>
          </w:p>
        </w:tc>
        <w:tc>
          <w:tcPr>
            <w:tcW w:type="dxa" w:w="624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7 or more hours</w:t>
            </w:r>
          </w:p>
        </w:tc>
      </w:tr>
      <w:tr>
        <w:tc>
          <w:tcPr>
            <w:tcW w:type="dxa" w:w="312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E2A22"/>
                <w:sz w:val="20"/>
                <w:szCs w:val="20"/>
              </w:rPr>
              <w:t xml:space="preserve">Adults 65 and older</w:t>
            </w:r>
          </w:p>
        </w:tc>
        <w:tc>
          <w:tcPr>
            <w:tcW w:type="dxa" w:w="624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7 to 8 hours</w:t>
            </w:r>
          </w:p>
        </w:tc>
      </w:tr>
    </w:tbl>
    <w:p>
      <w:pPr>
        <w:spacing w:after="160" w:before="120"/>
      </w:pPr>
      <w:r>
        <w:rPr>
          <w:i/>
          <w:iCs/>
          <w:color w:val="4A564C"/>
        </w:rPr>
        <w:t xml:space="preserve">Staying awake 17 to 19 hours can slow reactions about as much as a 0.05% blood alcohol level.</w:t>
      </w:r>
    </w:p>
    <w:p>
      <w:pPr>
        <w:pStyle w:val="Heading2"/>
      </w:pPr>
      <w:r>
        <w:t xml:space="preserve">Remember</w:t>
      </w:r>
    </w:p>
    <w:p>
      <w:pPr>
        <w:pBdr>
          <w:left w:val="single" w:color="E8772E" w:sz="24" w:space="8"/>
        </w:pBdr>
        <w:shd w:fill="EEF2EC" w:color="auto" w:val="clear"/>
        <w:spacing w:after="120" w:before="120"/>
        <w:ind w:left="200"/>
      </w:pPr>
      <w:r>
        <w:rPr>
          <w:b/>
          <w:bCs/>
          <w:color w:val="1E2A22"/>
          <w:sz w:val="26"/>
          <w:szCs w:val="26"/>
        </w:rPr>
        <w:t xml:space="preserve">Sleep isn't wasted time. It's when your brain does its housekeeping.</w:t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4A564C"/>
        <w:sz w:val="18"/>
        <w:szCs w:val="18"/>
      </w:rPr>
      <w:t xml:space="preserve">Do Interesting Things · 15 of 16 · Page </w:t>
    </w:r>
    <w:r>
      <w:rPr>
        <w:color w:val="4A564C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E2A22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80"/>
    </w:pPr>
    <w:rPr>
      <w:rFonts w:ascii="Cambria" w:cs="Cambria" w:eastAsia="Cambria" w:hAnsi="Cambria"/>
      <w:b/>
      <w:bCs/>
      <w:color w:val="1E2A22"/>
      <w:sz w:val="52"/>
      <w:szCs w:val="52"/>
    </w:rPr>
  </w:style>
  <w:style w:type="paragraph" w:styleId="Heading2">
    <w:name w:val="Heading 2"/>
    <w:basedOn w:val="Normal"/>
    <w:next w:val="Normal"/>
    <w:qFormat/>
    <w:pPr>
      <w:spacing w:after="120" w:before="320"/>
      <w:outlineLvl w:val="1"/>
    </w:pPr>
    <w:rPr>
      <w:rFonts w:ascii="Cambria" w:cs="Cambria" w:eastAsia="Cambria" w:hAnsi="Cambria"/>
      <w:b/>
      <w:bCs/>
      <w:color w:val="4F6B45"/>
      <w:sz w:val="32"/>
      <w:szCs w:val="32"/>
    </w:rPr>
  </w:style>
  <w:style w:type="paragraph" w:styleId="Heading3">
    <w:name w:val="Heading 3"/>
    <w:basedOn w:val="Normal"/>
    <w:next w:val="Normal"/>
    <w:qFormat/>
    <w:pPr>
      <w:spacing w:after="80" w:before="200"/>
      <w:outlineLvl w:val="2"/>
    </w:pPr>
    <w:rPr>
      <w:rFonts w:ascii="Cambria" w:cs="Cambria" w:eastAsia="Cambria" w:hAnsi="Cambria"/>
      <w:b/>
      <w:bCs/>
      <w:color w:val="1E2A22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Why We Sleep</dc:title>
  <dc:creator>Do Interesting Things</dc:creator>
  <cp:lastModifiedBy>Un-named</cp:lastModifiedBy>
  <cp:revision>1</cp:revision>
  <dcterms:created xsi:type="dcterms:W3CDTF">2026-10-22T21:11:02.978Z</dcterms:created>
  <dcterms:modified xsi:type="dcterms:W3CDTF">2026-10-22T21:11:02.978Z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